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0F1448" w14:textId="77777777" w:rsidR="00F44C32" w:rsidRDefault="00F44C32" w:rsidP="00F76CB3">
      <w:pPr>
        <w:pStyle w:val="StandardWeb"/>
        <w:rPr>
          <w:rStyle w:val="Fett"/>
          <w:rFonts w:asciiTheme="majorHAnsi" w:hAnsiTheme="majorHAnsi" w:cstheme="majorHAnsi"/>
          <w:color w:val="002060"/>
        </w:rPr>
      </w:pPr>
    </w:p>
    <w:p w14:paraId="48C1601B" w14:textId="57A17927" w:rsidR="00F76CB3" w:rsidRDefault="00F76CB3" w:rsidP="00F76CB3">
      <w:pPr>
        <w:pStyle w:val="StandardWeb"/>
        <w:rPr>
          <w:rStyle w:val="Fett"/>
          <w:rFonts w:asciiTheme="majorHAnsi" w:hAnsiTheme="majorHAnsi" w:cstheme="majorHAnsi"/>
          <w:color w:val="002060"/>
        </w:rPr>
      </w:pPr>
      <w:r w:rsidRPr="00F76CB3">
        <w:rPr>
          <w:rStyle w:val="Fett"/>
          <w:rFonts w:asciiTheme="majorHAnsi" w:hAnsiTheme="majorHAnsi" w:cstheme="majorHAnsi"/>
          <w:color w:val="002060"/>
        </w:rPr>
        <w:t xml:space="preserve">Pressemitteilung: Antalis </w:t>
      </w:r>
      <w:proofErr w:type="spellStart"/>
      <w:r w:rsidR="00552735">
        <w:rPr>
          <w:rStyle w:val="Fett"/>
          <w:rFonts w:asciiTheme="majorHAnsi" w:hAnsiTheme="majorHAnsi" w:cstheme="majorHAnsi"/>
          <w:color w:val="002060"/>
        </w:rPr>
        <w:t>launcht</w:t>
      </w:r>
      <w:proofErr w:type="spellEnd"/>
      <w:r w:rsidR="00552735">
        <w:rPr>
          <w:rStyle w:val="Fett"/>
          <w:rFonts w:asciiTheme="majorHAnsi" w:hAnsiTheme="majorHAnsi" w:cstheme="majorHAnsi"/>
          <w:color w:val="002060"/>
        </w:rPr>
        <w:t xml:space="preserve"> </w:t>
      </w:r>
      <w:proofErr w:type="spellStart"/>
      <w:r w:rsidR="00552735">
        <w:rPr>
          <w:rStyle w:val="Fett"/>
          <w:rFonts w:asciiTheme="majorHAnsi" w:hAnsiTheme="majorHAnsi" w:cstheme="majorHAnsi"/>
          <w:color w:val="002060"/>
        </w:rPr>
        <w:t>Multicopy</w:t>
      </w:r>
      <w:proofErr w:type="spellEnd"/>
      <w:r w:rsidR="00552735">
        <w:rPr>
          <w:rStyle w:val="Fett"/>
          <w:rFonts w:asciiTheme="majorHAnsi" w:hAnsiTheme="majorHAnsi" w:cstheme="majorHAnsi"/>
          <w:color w:val="002060"/>
        </w:rPr>
        <w:t xml:space="preserve"> – das Premium-Büropapier für stressfreie Produktivität</w:t>
      </w:r>
    </w:p>
    <w:p w14:paraId="6751AFFB" w14:textId="72F68EC5" w:rsidR="00764392" w:rsidRPr="00764392" w:rsidRDefault="00764392" w:rsidP="00F76CB3">
      <w:pPr>
        <w:pStyle w:val="StandardWeb"/>
        <w:rPr>
          <w:rStyle w:val="Fett"/>
          <w:rFonts w:asciiTheme="majorHAnsi" w:hAnsiTheme="majorHAnsi" w:cstheme="majorHAnsi"/>
          <w:color w:val="002060"/>
        </w:rPr>
      </w:pPr>
      <w:r w:rsidRPr="00764392">
        <w:rPr>
          <w:rStyle w:val="Fett"/>
          <w:rFonts w:asciiTheme="majorHAnsi" w:hAnsiTheme="majorHAnsi" w:cstheme="majorHAnsi"/>
          <w:color w:val="002060"/>
        </w:rPr>
        <w:t>Antalis verstä</w:t>
      </w:r>
      <w:r>
        <w:rPr>
          <w:rStyle w:val="Fett"/>
          <w:rFonts w:asciiTheme="majorHAnsi" w:hAnsiTheme="majorHAnsi" w:cstheme="majorHAnsi"/>
          <w:color w:val="002060"/>
        </w:rPr>
        <w:t>r</w:t>
      </w:r>
      <w:r w:rsidRPr="00764392">
        <w:rPr>
          <w:rStyle w:val="Fett"/>
          <w:rFonts w:asciiTheme="majorHAnsi" w:hAnsiTheme="majorHAnsi" w:cstheme="majorHAnsi"/>
          <w:color w:val="002060"/>
        </w:rPr>
        <w:t>k</w:t>
      </w:r>
      <w:r>
        <w:rPr>
          <w:rStyle w:val="Fett"/>
          <w:rFonts w:asciiTheme="majorHAnsi" w:hAnsiTheme="majorHAnsi" w:cstheme="majorHAnsi"/>
          <w:color w:val="002060"/>
        </w:rPr>
        <w:t>t</w:t>
      </w:r>
      <w:r w:rsidRPr="00764392">
        <w:rPr>
          <w:rStyle w:val="Fett"/>
          <w:rFonts w:asciiTheme="majorHAnsi" w:hAnsiTheme="majorHAnsi" w:cstheme="majorHAnsi"/>
          <w:color w:val="002060"/>
        </w:rPr>
        <w:t xml:space="preserve"> s</w:t>
      </w:r>
      <w:r>
        <w:rPr>
          <w:rStyle w:val="Fett"/>
          <w:rFonts w:asciiTheme="majorHAnsi" w:hAnsiTheme="majorHAnsi" w:cstheme="majorHAnsi"/>
          <w:color w:val="002060"/>
        </w:rPr>
        <w:t>e</w:t>
      </w:r>
      <w:r w:rsidRPr="00764392">
        <w:rPr>
          <w:rStyle w:val="Fett"/>
          <w:rFonts w:asciiTheme="majorHAnsi" w:hAnsiTheme="majorHAnsi" w:cstheme="majorHAnsi"/>
          <w:color w:val="002060"/>
        </w:rPr>
        <w:t xml:space="preserve">ine Zusammenarbeit mit </w:t>
      </w:r>
      <w:r w:rsidR="000553B9">
        <w:rPr>
          <w:rStyle w:val="Fett"/>
          <w:rFonts w:asciiTheme="majorHAnsi" w:hAnsiTheme="majorHAnsi" w:cstheme="majorHAnsi"/>
          <w:color w:val="002060"/>
        </w:rPr>
        <w:t xml:space="preserve">Sylvamo und erweitert sein Office-Sortiment um die Premium-Marke </w:t>
      </w:r>
      <w:proofErr w:type="spellStart"/>
      <w:r w:rsidR="000553B9">
        <w:rPr>
          <w:rStyle w:val="Fett"/>
          <w:rFonts w:asciiTheme="majorHAnsi" w:hAnsiTheme="majorHAnsi" w:cstheme="majorHAnsi"/>
          <w:color w:val="002060"/>
        </w:rPr>
        <w:t>Multicopy</w:t>
      </w:r>
      <w:proofErr w:type="spellEnd"/>
      <w:r w:rsidR="000553B9">
        <w:rPr>
          <w:rStyle w:val="Fett"/>
          <w:rFonts w:asciiTheme="majorHAnsi" w:hAnsiTheme="majorHAnsi" w:cstheme="majorHAnsi"/>
          <w:color w:val="002060"/>
        </w:rPr>
        <w:t>.</w:t>
      </w:r>
    </w:p>
    <w:p w14:paraId="7C7F2954" w14:textId="791860B8" w:rsidR="000553B9" w:rsidRDefault="00A824A9" w:rsidP="00A824A9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AE655E">
        <w:rPr>
          <w:rFonts w:asciiTheme="majorHAnsi" w:hAnsiTheme="majorHAnsi" w:cstheme="majorHAnsi"/>
          <w:b/>
          <w:color w:val="002060"/>
          <w:lang w:val="de-DE"/>
        </w:rPr>
        <w:t xml:space="preserve">Frechen, </w:t>
      </w:r>
      <w:r w:rsidR="005364E1" w:rsidRPr="005364E1">
        <w:rPr>
          <w:rFonts w:asciiTheme="majorHAnsi" w:hAnsiTheme="majorHAnsi" w:cstheme="majorHAnsi"/>
          <w:b/>
          <w:color w:val="002060"/>
          <w:lang w:val="de-DE"/>
        </w:rPr>
        <w:t>26</w:t>
      </w:r>
      <w:r w:rsidRPr="005364E1">
        <w:rPr>
          <w:rFonts w:asciiTheme="majorHAnsi" w:hAnsiTheme="majorHAnsi" w:cstheme="majorHAnsi"/>
          <w:b/>
          <w:color w:val="002060"/>
          <w:lang w:val="de-DE"/>
        </w:rPr>
        <w:t xml:space="preserve">. </w:t>
      </w:r>
      <w:r w:rsidR="00E63EC2" w:rsidRPr="005364E1">
        <w:rPr>
          <w:rFonts w:asciiTheme="majorHAnsi" w:hAnsiTheme="majorHAnsi" w:cstheme="majorHAnsi"/>
          <w:b/>
          <w:color w:val="002060"/>
          <w:lang w:val="de-DE"/>
        </w:rPr>
        <w:t>November</w:t>
      </w:r>
      <w:r w:rsidRPr="005364E1">
        <w:rPr>
          <w:rFonts w:asciiTheme="majorHAnsi" w:hAnsiTheme="majorHAnsi" w:cstheme="majorHAnsi"/>
          <w:b/>
          <w:color w:val="002060"/>
          <w:lang w:val="de-DE"/>
        </w:rPr>
        <w:t xml:space="preserve"> 2024</w:t>
      </w:r>
      <w:r w:rsidRPr="00AE655E">
        <w:rPr>
          <w:rFonts w:asciiTheme="majorHAnsi" w:hAnsiTheme="majorHAnsi" w:cstheme="majorHAnsi"/>
          <w:color w:val="002060"/>
          <w:lang w:val="de-DE"/>
        </w:rPr>
        <w:t xml:space="preserve"> – Antalis, Europas führender Anbieter von Papier, visuellen Kommunikationslösungen und Verpackungsprodukten, freut sich, </w:t>
      </w:r>
      <w:r w:rsidR="000553B9" w:rsidRPr="000553B9">
        <w:rPr>
          <w:rFonts w:asciiTheme="majorHAnsi" w:hAnsiTheme="majorHAnsi" w:cstheme="majorHAnsi"/>
          <w:color w:val="002060"/>
          <w:lang w:val="de-DE"/>
        </w:rPr>
        <w:t xml:space="preserve">eine neue Premium-Marke in sein Sortiment aufzunehmen: </w:t>
      </w:r>
      <w:proofErr w:type="spellStart"/>
      <w:r w:rsidR="000553B9" w:rsidRPr="000553B9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="000553B9" w:rsidRPr="000553B9">
        <w:rPr>
          <w:rFonts w:asciiTheme="majorHAnsi" w:hAnsiTheme="majorHAnsi" w:cstheme="majorHAnsi"/>
          <w:color w:val="002060"/>
          <w:lang w:val="de-DE"/>
        </w:rPr>
        <w:t xml:space="preserve"> Original. Dieses Büropapier, das von Sylvamo in der renommierten </w:t>
      </w:r>
      <w:proofErr w:type="spellStart"/>
      <w:r w:rsidR="000553B9" w:rsidRPr="000553B9">
        <w:rPr>
          <w:rFonts w:asciiTheme="majorHAnsi" w:hAnsiTheme="majorHAnsi" w:cstheme="majorHAnsi"/>
          <w:color w:val="002060"/>
          <w:lang w:val="de-DE"/>
        </w:rPr>
        <w:t>Nymölla</w:t>
      </w:r>
      <w:proofErr w:type="spellEnd"/>
      <w:r w:rsidR="000553B9" w:rsidRPr="000553B9">
        <w:rPr>
          <w:rFonts w:asciiTheme="majorHAnsi" w:hAnsiTheme="majorHAnsi" w:cstheme="majorHAnsi"/>
          <w:color w:val="002060"/>
          <w:lang w:val="de-DE"/>
        </w:rPr>
        <w:t xml:space="preserve"> Papierfabrik in Südschweden produziert wird, setzt Maßstäbe in Qualität, Umweltfreundlichkeit und Vielseitigkeit</w:t>
      </w:r>
      <w:r w:rsidR="000553B9">
        <w:rPr>
          <w:rFonts w:asciiTheme="majorHAnsi" w:hAnsiTheme="majorHAnsi" w:cstheme="majorHAnsi"/>
          <w:color w:val="002060"/>
          <w:lang w:val="de-DE"/>
        </w:rPr>
        <w:t>.</w:t>
      </w:r>
    </w:p>
    <w:p w14:paraId="611F9807" w14:textId="77777777" w:rsidR="00552735" w:rsidRPr="000553B9" w:rsidRDefault="00552735" w:rsidP="00552735">
      <w:pPr>
        <w:spacing w:before="240" w:after="240"/>
        <w:rPr>
          <w:rFonts w:asciiTheme="majorHAnsi" w:hAnsiTheme="majorHAnsi" w:cstheme="majorHAnsi"/>
          <w:b/>
          <w:color w:val="002060"/>
          <w:lang w:val="de-DE"/>
        </w:rPr>
      </w:pPr>
      <w:r w:rsidRPr="000553B9">
        <w:rPr>
          <w:rFonts w:asciiTheme="majorHAnsi" w:hAnsiTheme="majorHAnsi" w:cstheme="majorHAnsi"/>
          <w:b/>
          <w:color w:val="002060"/>
          <w:lang w:val="de-DE"/>
        </w:rPr>
        <w:t>Premium-Qualität für reibungslose Arbeitsabläufe</w:t>
      </w:r>
    </w:p>
    <w:p w14:paraId="14183709" w14:textId="77777777" w:rsidR="00552735" w:rsidRPr="00552735" w:rsidRDefault="00552735" w:rsidP="00552735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proofErr w:type="spellStart"/>
      <w:r w:rsidRPr="00552735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Pr="00552735">
        <w:rPr>
          <w:rFonts w:asciiTheme="majorHAnsi" w:hAnsiTheme="majorHAnsi" w:cstheme="majorHAnsi"/>
          <w:color w:val="002060"/>
          <w:lang w:val="de-DE"/>
        </w:rPr>
        <w:t xml:space="preserve"> Original überzeugt durch seine hervorragende Laufeigenschaft und die integrierte </w:t>
      </w:r>
      <w:proofErr w:type="spellStart"/>
      <w:r w:rsidRPr="00552735">
        <w:rPr>
          <w:rFonts w:asciiTheme="majorHAnsi" w:hAnsiTheme="majorHAnsi" w:cstheme="majorHAnsi"/>
          <w:color w:val="002060"/>
          <w:lang w:val="de-DE"/>
        </w:rPr>
        <w:t>ColorLok</w:t>
      </w:r>
      <w:proofErr w:type="spellEnd"/>
      <w:r w:rsidRPr="00552735">
        <w:rPr>
          <w:rFonts w:asciiTheme="majorHAnsi" w:hAnsiTheme="majorHAnsi" w:cstheme="majorHAnsi"/>
          <w:color w:val="002060"/>
          <w:lang w:val="de-DE"/>
        </w:rPr>
        <w:t>®-Technologie. Diese sorgt für leuchtende Farben, gestochen scharfe Ausdrucke und verhindert Papierstaus – ideal für alle Bürogeräte. Jedes Blatt wird vakuumgereinigt, um Störungen zu vermeiden, und spart so Zeit und Kosten.</w:t>
      </w:r>
    </w:p>
    <w:p w14:paraId="38CED7D9" w14:textId="77777777" w:rsidR="00552735" w:rsidRPr="000553B9" w:rsidRDefault="00552735" w:rsidP="00552735">
      <w:pPr>
        <w:spacing w:before="240" w:after="240"/>
        <w:rPr>
          <w:rFonts w:asciiTheme="majorHAnsi" w:hAnsiTheme="majorHAnsi" w:cstheme="majorHAnsi"/>
          <w:b/>
          <w:color w:val="002060"/>
          <w:lang w:val="de-DE"/>
        </w:rPr>
      </w:pPr>
      <w:r w:rsidRPr="000553B9">
        <w:rPr>
          <w:rFonts w:asciiTheme="majorHAnsi" w:hAnsiTheme="majorHAnsi" w:cstheme="majorHAnsi"/>
          <w:b/>
          <w:color w:val="002060"/>
          <w:lang w:val="de-DE"/>
        </w:rPr>
        <w:t>Nachhaltigkeit an erster Stelle</w:t>
      </w:r>
    </w:p>
    <w:p w14:paraId="723B7639" w14:textId="129ADB1D" w:rsidR="00552735" w:rsidRPr="00552735" w:rsidRDefault="00552735" w:rsidP="00552735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552735">
        <w:rPr>
          <w:rFonts w:asciiTheme="majorHAnsi" w:hAnsiTheme="majorHAnsi" w:cstheme="majorHAnsi"/>
          <w:color w:val="002060"/>
          <w:lang w:val="de-DE"/>
        </w:rPr>
        <w:t xml:space="preserve">Seit 1977 steht </w:t>
      </w:r>
      <w:proofErr w:type="spellStart"/>
      <w:r w:rsidRPr="00552735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Pr="00552735">
        <w:rPr>
          <w:rFonts w:asciiTheme="majorHAnsi" w:hAnsiTheme="majorHAnsi" w:cstheme="majorHAnsi"/>
          <w:color w:val="002060"/>
          <w:lang w:val="de-DE"/>
        </w:rPr>
        <w:t xml:space="preserve"> Original für eine umwelt</w:t>
      </w:r>
      <w:r w:rsidR="000553B9">
        <w:rPr>
          <w:rFonts w:asciiTheme="majorHAnsi" w:hAnsiTheme="majorHAnsi" w:cstheme="majorHAnsi"/>
          <w:color w:val="002060"/>
          <w:lang w:val="de-DE"/>
        </w:rPr>
        <w:t>bewusst</w:t>
      </w:r>
      <w:r w:rsidRPr="00552735">
        <w:rPr>
          <w:rFonts w:asciiTheme="majorHAnsi" w:hAnsiTheme="majorHAnsi" w:cstheme="majorHAnsi"/>
          <w:color w:val="002060"/>
          <w:lang w:val="de-DE"/>
        </w:rPr>
        <w:t xml:space="preserve">e Papierproduktion. Das Papier wird ausschließlich aus Fasern aus nachhaltig bewirtschafteten Wäldern hergestellt und ist FSC®-zertifiziert. Damit bietet </w:t>
      </w:r>
      <w:proofErr w:type="spellStart"/>
      <w:r w:rsidRPr="00552735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Pr="00552735">
        <w:rPr>
          <w:rFonts w:asciiTheme="majorHAnsi" w:hAnsiTheme="majorHAnsi" w:cstheme="majorHAnsi"/>
          <w:color w:val="002060"/>
          <w:lang w:val="de-DE"/>
        </w:rPr>
        <w:t xml:space="preserve"> nicht nur beste Qualität, sondern unterstützt auch den Schutz unserer Wälder.</w:t>
      </w:r>
    </w:p>
    <w:p w14:paraId="441BD21A" w14:textId="77777777" w:rsidR="00552735" w:rsidRPr="000553B9" w:rsidRDefault="00552735" w:rsidP="00552735">
      <w:pPr>
        <w:spacing w:before="240" w:after="240"/>
        <w:rPr>
          <w:rFonts w:asciiTheme="majorHAnsi" w:hAnsiTheme="majorHAnsi" w:cstheme="majorHAnsi"/>
          <w:b/>
          <w:color w:val="002060"/>
          <w:lang w:val="de-DE"/>
        </w:rPr>
      </w:pPr>
      <w:r w:rsidRPr="000553B9">
        <w:rPr>
          <w:rFonts w:asciiTheme="majorHAnsi" w:hAnsiTheme="majorHAnsi" w:cstheme="majorHAnsi"/>
          <w:b/>
          <w:color w:val="002060"/>
          <w:lang w:val="de-DE"/>
        </w:rPr>
        <w:t>Vielfalt für alle Anforderungen</w:t>
      </w:r>
    </w:p>
    <w:p w14:paraId="7A57F859" w14:textId="77777777" w:rsidR="00552735" w:rsidRPr="00552735" w:rsidRDefault="00552735" w:rsidP="00552735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proofErr w:type="spellStart"/>
      <w:r w:rsidRPr="00552735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Pr="00552735">
        <w:rPr>
          <w:rFonts w:asciiTheme="majorHAnsi" w:hAnsiTheme="majorHAnsi" w:cstheme="majorHAnsi"/>
          <w:color w:val="002060"/>
          <w:lang w:val="de-DE"/>
        </w:rPr>
        <w:t xml:space="preserve"> Original ist in einer Vielzahl von Formaten und </w:t>
      </w:r>
      <w:proofErr w:type="spellStart"/>
      <w:r w:rsidRPr="00552735">
        <w:rPr>
          <w:rFonts w:asciiTheme="majorHAnsi" w:hAnsiTheme="majorHAnsi" w:cstheme="majorHAnsi"/>
          <w:color w:val="002060"/>
          <w:lang w:val="de-DE"/>
        </w:rPr>
        <w:t>Grammaturen</w:t>
      </w:r>
      <w:proofErr w:type="spellEnd"/>
      <w:r w:rsidRPr="00552735">
        <w:rPr>
          <w:rFonts w:asciiTheme="majorHAnsi" w:hAnsiTheme="majorHAnsi" w:cstheme="majorHAnsi"/>
          <w:color w:val="002060"/>
          <w:lang w:val="de-DE"/>
        </w:rPr>
        <w:t xml:space="preserve"> (75–160 g/m²) erhältlich und deckt somit sämtliche Druckanforderungen ab. Ob alltägliche Dokumente oder anspruchsvolle Druckaufträge – </w:t>
      </w:r>
      <w:proofErr w:type="spellStart"/>
      <w:r w:rsidRPr="00552735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Pr="00552735">
        <w:rPr>
          <w:rFonts w:asciiTheme="majorHAnsi" w:hAnsiTheme="majorHAnsi" w:cstheme="majorHAnsi"/>
          <w:color w:val="002060"/>
          <w:lang w:val="de-DE"/>
        </w:rPr>
        <w:t xml:space="preserve"> Original ist die perfekte Wahl für ein stressfreies Arbeiten.</w:t>
      </w:r>
    </w:p>
    <w:p w14:paraId="641C40E6" w14:textId="77777777" w:rsidR="00552735" w:rsidRPr="000553B9" w:rsidRDefault="00552735" w:rsidP="00552735">
      <w:pPr>
        <w:spacing w:before="240" w:after="240"/>
        <w:rPr>
          <w:rFonts w:asciiTheme="majorHAnsi" w:hAnsiTheme="majorHAnsi" w:cstheme="majorHAnsi"/>
          <w:b/>
          <w:color w:val="002060"/>
          <w:lang w:val="de-DE"/>
        </w:rPr>
      </w:pPr>
      <w:r w:rsidRPr="000553B9">
        <w:rPr>
          <w:rFonts w:asciiTheme="majorHAnsi" w:hAnsiTheme="majorHAnsi" w:cstheme="majorHAnsi"/>
          <w:b/>
          <w:color w:val="002060"/>
          <w:lang w:val="de-DE"/>
        </w:rPr>
        <w:t xml:space="preserve">Ein Blick in die Zukunft: </w:t>
      </w:r>
      <w:proofErr w:type="spellStart"/>
      <w:r w:rsidRPr="000553B9">
        <w:rPr>
          <w:rFonts w:asciiTheme="majorHAnsi" w:hAnsiTheme="majorHAnsi" w:cstheme="majorHAnsi"/>
          <w:b/>
          <w:color w:val="002060"/>
          <w:lang w:val="de-DE"/>
        </w:rPr>
        <w:t>Multicopy</w:t>
      </w:r>
      <w:proofErr w:type="spellEnd"/>
      <w:r w:rsidRPr="000553B9">
        <w:rPr>
          <w:rFonts w:asciiTheme="majorHAnsi" w:hAnsiTheme="majorHAnsi" w:cstheme="majorHAnsi"/>
          <w:b/>
          <w:color w:val="002060"/>
          <w:lang w:val="de-DE"/>
        </w:rPr>
        <w:t xml:space="preserve"> NEXT</w:t>
      </w:r>
    </w:p>
    <w:p w14:paraId="70048C74" w14:textId="51AEA52B" w:rsidR="00B55332" w:rsidRDefault="00661FC1" w:rsidP="00B55332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 w:rsidRPr="00661FC1">
        <w:rPr>
          <w:rFonts w:asciiTheme="majorHAnsi" w:hAnsiTheme="majorHAnsi" w:cstheme="majorHAnsi"/>
          <w:color w:val="002060"/>
          <w:lang w:val="de-DE"/>
        </w:rPr>
        <w:t xml:space="preserve">Antalis </w:t>
      </w:r>
      <w:r>
        <w:rPr>
          <w:rFonts w:asciiTheme="majorHAnsi" w:hAnsiTheme="majorHAnsi" w:cstheme="majorHAnsi"/>
          <w:color w:val="002060"/>
          <w:lang w:val="de-DE"/>
        </w:rPr>
        <w:t>gibt zudem</w:t>
      </w:r>
      <w:r w:rsidRPr="00661FC1">
        <w:rPr>
          <w:rFonts w:asciiTheme="majorHAnsi" w:hAnsiTheme="majorHAnsi" w:cstheme="majorHAnsi"/>
          <w:color w:val="002060"/>
          <w:lang w:val="de-DE"/>
        </w:rPr>
        <w:t xml:space="preserve"> einen ers</w:t>
      </w:r>
      <w:r>
        <w:rPr>
          <w:rFonts w:asciiTheme="majorHAnsi" w:hAnsiTheme="majorHAnsi" w:cstheme="majorHAnsi"/>
          <w:color w:val="002060"/>
          <w:lang w:val="de-DE"/>
        </w:rPr>
        <w:t xml:space="preserve">ten Ausblick auf </w:t>
      </w:r>
      <w:proofErr w:type="spellStart"/>
      <w:r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>
        <w:rPr>
          <w:rFonts w:asciiTheme="majorHAnsi" w:hAnsiTheme="majorHAnsi" w:cstheme="majorHAnsi"/>
          <w:color w:val="002060"/>
          <w:lang w:val="de-DE"/>
        </w:rPr>
        <w:t xml:space="preserve"> NEXT</w:t>
      </w:r>
      <w:r w:rsidRPr="00661FC1">
        <w:rPr>
          <w:rFonts w:asciiTheme="majorHAnsi" w:hAnsiTheme="majorHAnsi" w:cstheme="majorHAnsi"/>
          <w:color w:val="002060"/>
          <w:lang w:val="de-DE"/>
        </w:rPr>
        <w:t xml:space="preserve">, eine neue Produktlinie, die </w:t>
      </w:r>
      <w:r w:rsidR="005364E1">
        <w:rPr>
          <w:rFonts w:asciiTheme="majorHAnsi" w:hAnsiTheme="majorHAnsi" w:cstheme="majorHAnsi"/>
          <w:color w:val="002060"/>
          <w:lang w:val="de-DE"/>
        </w:rPr>
        <w:t>in Kürze</w:t>
      </w:r>
      <w:bookmarkStart w:id="0" w:name="_GoBack"/>
      <w:bookmarkEnd w:id="0"/>
      <w:r w:rsidRPr="00661FC1">
        <w:rPr>
          <w:rFonts w:asciiTheme="majorHAnsi" w:hAnsiTheme="majorHAnsi" w:cstheme="majorHAnsi"/>
          <w:color w:val="002060"/>
          <w:lang w:val="de-DE"/>
        </w:rPr>
        <w:t xml:space="preserve"> erhältlich sein wird. </w:t>
      </w:r>
      <w:proofErr w:type="spellStart"/>
      <w:r w:rsidRPr="00661FC1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Pr="00661FC1">
        <w:rPr>
          <w:rFonts w:asciiTheme="majorHAnsi" w:hAnsiTheme="majorHAnsi" w:cstheme="majorHAnsi"/>
          <w:color w:val="002060"/>
          <w:lang w:val="de-DE"/>
        </w:rPr>
        <w:t xml:space="preserve"> NEXT verbindet Premium-Qualität und exzellente Druckperformance mit einem klaren Klimaversprechen. In Zusammenarbeit mit </w:t>
      </w:r>
      <w:proofErr w:type="spellStart"/>
      <w:r w:rsidRPr="00661FC1">
        <w:rPr>
          <w:rFonts w:asciiTheme="majorHAnsi" w:hAnsiTheme="majorHAnsi" w:cstheme="majorHAnsi"/>
          <w:color w:val="002060"/>
          <w:lang w:val="de-DE"/>
        </w:rPr>
        <w:t>Climate</w:t>
      </w:r>
      <w:proofErr w:type="spellEnd"/>
      <w:r w:rsidRPr="00661FC1">
        <w:rPr>
          <w:rFonts w:asciiTheme="majorHAnsi" w:hAnsiTheme="majorHAnsi" w:cstheme="majorHAnsi"/>
          <w:color w:val="002060"/>
          <w:lang w:val="de-DE"/>
        </w:rPr>
        <w:t xml:space="preserve"> Impact Partners unterstützt </w:t>
      </w:r>
      <w:proofErr w:type="spellStart"/>
      <w:r w:rsidRPr="00661FC1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Pr="00661FC1">
        <w:rPr>
          <w:rFonts w:asciiTheme="majorHAnsi" w:hAnsiTheme="majorHAnsi" w:cstheme="majorHAnsi"/>
          <w:color w:val="002060"/>
          <w:lang w:val="de-DE"/>
        </w:rPr>
        <w:t xml:space="preserve"> NEXT zwei Klimaschutzprojekte: die Wiederaufforstung von Gemeinschaftswäldern in Ghana und die Aufforstung degradierter Graslandschaften in Uruguay. Diese Projekte tragen zur CO₂-Reduktion bei und fördern nachhaltige Entwicklung.</w:t>
      </w:r>
    </w:p>
    <w:p w14:paraId="4766F128" w14:textId="58C62FAC" w:rsidR="00B55332" w:rsidRDefault="00B55332" w:rsidP="00B55332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proofErr w:type="spellStart"/>
      <w:r w:rsidRPr="00B55332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Pr="00B55332">
        <w:rPr>
          <w:rFonts w:asciiTheme="majorHAnsi" w:hAnsiTheme="majorHAnsi" w:cstheme="majorHAnsi"/>
          <w:color w:val="002060"/>
          <w:lang w:val="de-DE"/>
        </w:rPr>
        <w:t xml:space="preserve"> NEXT führt das Engagement und Umweltbewusstsein von </w:t>
      </w:r>
      <w:proofErr w:type="spellStart"/>
      <w:r w:rsidRPr="00B55332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Pr="00B55332">
        <w:rPr>
          <w:rFonts w:asciiTheme="majorHAnsi" w:hAnsiTheme="majorHAnsi" w:cstheme="majorHAnsi"/>
          <w:color w:val="002060"/>
          <w:lang w:val="de-DE"/>
        </w:rPr>
        <w:t xml:space="preserve"> Zero konsequent fort und hebt es auf eine neue Ebene. Mit einer noch stärkeren Fokussierung auf nachhaltige Entwicklung </w:t>
      </w:r>
      <w:r>
        <w:rPr>
          <w:rFonts w:asciiTheme="majorHAnsi" w:hAnsiTheme="majorHAnsi" w:cstheme="majorHAnsi"/>
          <w:color w:val="002060"/>
          <w:lang w:val="de-DE"/>
        </w:rPr>
        <w:t>behauptet</w:t>
      </w:r>
      <w:r w:rsidRPr="00B55332">
        <w:rPr>
          <w:rFonts w:asciiTheme="majorHAnsi" w:hAnsiTheme="majorHAnsi" w:cstheme="majorHAnsi"/>
          <w:color w:val="002060"/>
          <w:lang w:val="de-DE"/>
        </w:rPr>
        <w:t xml:space="preserve"> </w:t>
      </w:r>
      <w:proofErr w:type="spellStart"/>
      <w:r w:rsidRPr="00B55332"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 w:rsidRPr="00B55332">
        <w:rPr>
          <w:rFonts w:asciiTheme="majorHAnsi" w:hAnsiTheme="majorHAnsi" w:cstheme="majorHAnsi"/>
          <w:color w:val="002060"/>
          <w:lang w:val="de-DE"/>
        </w:rPr>
        <w:t xml:space="preserve"> NEXT </w:t>
      </w:r>
      <w:r>
        <w:rPr>
          <w:rFonts w:asciiTheme="majorHAnsi" w:hAnsiTheme="majorHAnsi" w:cstheme="majorHAnsi"/>
          <w:color w:val="002060"/>
          <w:lang w:val="de-DE"/>
        </w:rPr>
        <w:t>seinen Anspruch als</w:t>
      </w:r>
      <w:r w:rsidRPr="00B55332">
        <w:rPr>
          <w:rFonts w:asciiTheme="majorHAnsi" w:hAnsiTheme="majorHAnsi" w:cstheme="majorHAnsi"/>
          <w:color w:val="002060"/>
          <w:lang w:val="de-DE"/>
        </w:rPr>
        <w:t xml:space="preserve"> umweltfreundliches Premium-Papier.</w:t>
      </w:r>
    </w:p>
    <w:p w14:paraId="00D10490" w14:textId="56FE36C2" w:rsidR="00661FC1" w:rsidRDefault="00661FC1" w:rsidP="00552735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  <w:r>
        <w:rPr>
          <w:rFonts w:asciiTheme="majorHAnsi" w:hAnsiTheme="majorHAnsi" w:cstheme="majorHAnsi"/>
          <w:color w:val="002060"/>
          <w:lang w:val="de-DE"/>
        </w:rPr>
        <w:lastRenderedPageBreak/>
        <w:t xml:space="preserve">Mit </w:t>
      </w:r>
      <w:proofErr w:type="spellStart"/>
      <w:r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>
        <w:rPr>
          <w:rFonts w:asciiTheme="majorHAnsi" w:hAnsiTheme="majorHAnsi" w:cstheme="majorHAnsi"/>
          <w:color w:val="002060"/>
          <w:lang w:val="de-DE"/>
        </w:rPr>
        <w:t xml:space="preserve"> Original und </w:t>
      </w:r>
      <w:proofErr w:type="spellStart"/>
      <w:r>
        <w:rPr>
          <w:rFonts w:asciiTheme="majorHAnsi" w:hAnsiTheme="majorHAnsi" w:cstheme="majorHAnsi"/>
          <w:color w:val="002060"/>
          <w:lang w:val="de-DE"/>
        </w:rPr>
        <w:t>Multicopy</w:t>
      </w:r>
      <w:proofErr w:type="spellEnd"/>
      <w:r>
        <w:rPr>
          <w:rFonts w:asciiTheme="majorHAnsi" w:hAnsiTheme="majorHAnsi" w:cstheme="majorHAnsi"/>
          <w:color w:val="002060"/>
          <w:lang w:val="de-DE"/>
        </w:rPr>
        <w:t xml:space="preserve"> NEXT </w:t>
      </w:r>
      <w:r w:rsidRPr="00661FC1">
        <w:rPr>
          <w:rFonts w:asciiTheme="majorHAnsi" w:hAnsiTheme="majorHAnsi" w:cstheme="majorHAnsi"/>
          <w:color w:val="002060"/>
          <w:lang w:val="de-DE"/>
        </w:rPr>
        <w:t>festigt Antalis seine Rolle als zuverlässiger Anbieter erstklassiger Papierlösungen, die nicht nur den Anforderungen des modernen Marktes gerecht werden, sondern Unternehmen auch dabei helfen, ihre Nachhaltigkeitsziele erfolgreich umzusetzen</w:t>
      </w:r>
      <w:r>
        <w:rPr>
          <w:rFonts w:asciiTheme="majorHAnsi" w:hAnsiTheme="majorHAnsi" w:cstheme="majorHAnsi"/>
          <w:color w:val="002060"/>
          <w:lang w:val="de-DE"/>
        </w:rPr>
        <w:t>.</w:t>
      </w:r>
    </w:p>
    <w:p w14:paraId="718789DD" w14:textId="77777777" w:rsidR="00323C9F" w:rsidRPr="00552735" w:rsidRDefault="00323C9F" w:rsidP="00552735">
      <w:pPr>
        <w:spacing w:before="240" w:after="240"/>
        <w:rPr>
          <w:rFonts w:asciiTheme="majorHAnsi" w:hAnsiTheme="majorHAnsi" w:cstheme="majorHAnsi"/>
          <w:color w:val="002060"/>
          <w:lang w:val="de-DE"/>
        </w:rPr>
      </w:pPr>
    </w:p>
    <w:p w14:paraId="57B12A7F" w14:textId="77777777" w:rsidR="00A66146" w:rsidRDefault="00A66146" w:rsidP="00A661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Ihre Ansprechpartnerin für weitere Informationen:</w:t>
      </w:r>
      <w:r>
        <w:rPr>
          <w:rStyle w:val="normaltextrun"/>
          <w:rFonts w:ascii="Calibri" w:hAnsi="Calibri" w:cs="Calibri"/>
          <w:sz w:val="22"/>
          <w:szCs w:val="22"/>
        </w:rPr>
        <w:t>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2B8222D" w14:textId="77777777" w:rsidR="00A66146" w:rsidRDefault="00A66146" w:rsidP="00A6614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Angelika Peled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D040299" w14:textId="77777777" w:rsidR="00A66146" w:rsidRDefault="00A66146" w:rsidP="00A6614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Tel.: (02234) 20 55 – 388      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DE470CA" w14:textId="77777777" w:rsidR="00A66146" w:rsidRPr="00004F87" w:rsidRDefault="00A66146" w:rsidP="00A66146">
      <w:pPr>
        <w:pStyle w:val="paragraph"/>
        <w:spacing w:before="0" w:beforeAutospacing="0" w:after="0" w:afterAutospacing="0"/>
        <w:textAlignment w:val="baseline"/>
        <w:rPr>
          <w:rFonts w:asciiTheme="minorHAnsi" w:hAnsiTheme="minorHAnsi" w:cstheme="minorHAnsi"/>
          <w:sz w:val="18"/>
          <w:szCs w:val="18"/>
        </w:rPr>
      </w:pP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E-Mail:</w:t>
      </w:r>
      <w:r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F7086A">
        <w:rPr>
          <w:rStyle w:val="Hyperlink"/>
          <w:rFonts w:asciiTheme="majorHAnsi" w:eastAsiaTheme="minorHAnsi" w:hAnsiTheme="majorHAnsi" w:cstheme="majorHAnsi"/>
          <w:color w:val="0563C1"/>
          <w:u w:val="single"/>
          <w:lang w:eastAsia="de-DE"/>
        </w:rPr>
        <w:t>Angelika.Peled@antalis.com</w:t>
      </w:r>
      <w:r w:rsidRPr="00004F87">
        <w:rPr>
          <w:rStyle w:val="normaltextrun"/>
          <w:rFonts w:asciiTheme="minorHAnsi" w:hAnsiTheme="minorHAnsi" w:cstheme="minorHAnsi"/>
          <w:sz w:val="22"/>
          <w:szCs w:val="22"/>
        </w:rPr>
        <w:t>  </w:t>
      </w:r>
      <w:r w:rsidRPr="00004F87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7C4F12F1" w14:textId="77777777" w:rsidR="00A66146" w:rsidRDefault="00A66146" w:rsidP="00D41E89">
      <w:pPr>
        <w:spacing w:line="288" w:lineRule="auto"/>
        <w:textAlignment w:val="baseline"/>
        <w:rPr>
          <w:rFonts w:asciiTheme="majorHAnsi" w:hAnsiTheme="majorHAnsi" w:cs="Times New Roman"/>
          <w:b/>
          <w:bCs/>
          <w:color w:val="FF3399"/>
        </w:rPr>
      </w:pPr>
    </w:p>
    <w:p w14:paraId="59D3FE44" w14:textId="0FC7BA9F" w:rsidR="00D41E89" w:rsidRPr="00A66146" w:rsidRDefault="00D41E89" w:rsidP="00D41E89">
      <w:pPr>
        <w:spacing w:line="288" w:lineRule="auto"/>
        <w:textAlignment w:val="baseline"/>
        <w:rPr>
          <w:rFonts w:ascii="Calibri Light" w:hAnsi="Calibri Light" w:cs="Calibri Light"/>
          <w:color w:val="FF3399"/>
          <w:sz w:val="18"/>
          <w:szCs w:val="18"/>
        </w:rPr>
      </w:pP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Hintergrund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zu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 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Antalis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 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und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 xml:space="preserve"> 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zur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 </w:t>
      </w:r>
      <w:proofErr w:type="spellStart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Antalis</w:t>
      </w:r>
      <w:proofErr w:type="spellEnd"/>
      <w:r w:rsidRPr="00A66146">
        <w:rPr>
          <w:rFonts w:ascii="Calibri Light" w:hAnsi="Calibri Light" w:cs="Calibri Light"/>
          <w:b/>
          <w:bCs/>
          <w:color w:val="FF3399"/>
          <w:sz w:val="18"/>
          <w:szCs w:val="18"/>
        </w:rPr>
        <w:t> GmbH</w:t>
      </w:r>
      <w:r w:rsidRPr="00A66146">
        <w:rPr>
          <w:rFonts w:ascii="Calibri Light" w:hAnsi="Calibri Light" w:cs="Calibri Light"/>
          <w:color w:val="FF3399"/>
          <w:sz w:val="18"/>
          <w:szCs w:val="18"/>
        </w:rPr>
        <w:t>  </w:t>
      </w:r>
    </w:p>
    <w:p w14:paraId="475E51C4" w14:textId="7AC67D28" w:rsidR="00A66146" w:rsidRPr="006A543D" w:rsidRDefault="00A66146" w:rsidP="00A66146">
      <w:pPr>
        <w:spacing w:before="100" w:beforeAutospacing="1" w:after="100" w:afterAutospacing="1" w:line="288" w:lineRule="auto"/>
        <w:textAlignment w:val="baseline"/>
        <w:rPr>
          <w:rFonts w:ascii="Calibri Light" w:hAnsi="Calibri Light" w:cs="Calibri Light"/>
          <w:color w:val="002060"/>
          <w:sz w:val="18"/>
          <w:szCs w:val="18"/>
        </w:rPr>
      </w:pP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gehört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zur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Kokusai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Pulp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&amp; Paper Group,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weltweit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führenden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Distributor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für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Papier,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Verpackung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visuelle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Kommunikation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Sitz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Japan.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Gruppe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wird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an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Tokioter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Börse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notiert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(ISIN JP3293350009)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erzielte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Geschäftsjahr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1. April 2023 bis 31.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März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2024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Umsatz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von </w:t>
      </w:r>
      <w:r w:rsidR="005C7920" w:rsidRPr="006A543D">
        <w:rPr>
          <w:rFonts w:ascii="Calibri Light" w:hAnsi="Calibri Light" w:cs="Calibri Light"/>
          <w:color w:val="002060"/>
          <w:sz w:val="18"/>
          <w:szCs w:val="18"/>
        </w:rPr>
        <w:t xml:space="preserve">4,2 </w:t>
      </w:r>
      <w:proofErr w:type="spellStart"/>
      <w:r w:rsidR="005C7920" w:rsidRPr="006A543D">
        <w:rPr>
          <w:rFonts w:ascii="Calibri Light" w:hAnsi="Calibri Light" w:cs="Calibri Light"/>
          <w:color w:val="002060"/>
          <w:sz w:val="18"/>
          <w:szCs w:val="18"/>
        </w:rPr>
        <w:t>Milliarden</w:t>
      </w:r>
      <w:proofErr w:type="spellEnd"/>
      <w:r w:rsidR="005C7920" w:rsidRPr="006A543D">
        <w:rPr>
          <w:rFonts w:ascii="Calibri Light" w:hAnsi="Calibri Light" w:cs="Calibri Light"/>
          <w:color w:val="002060"/>
          <w:sz w:val="18"/>
          <w:szCs w:val="18"/>
        </w:rPr>
        <w:t xml:space="preserve"> Euro</w:t>
      </w:r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In Europa, Kanada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Lateinamerika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ist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führende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B2B-Distributor von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Produkten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Dienstleistungen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den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Bereichen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Papier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Industrieverpackungen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Nummer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zwei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Vertrieb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von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Medien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visuellen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Kommunikation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Hauptsitz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Paris (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Frankreich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)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ist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32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Ländern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aktiv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bedient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Team von 4.200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Mitarbeitern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innovativen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E-Commerce-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Lösungen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über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100.000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Kunden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hat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105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Distributionszentren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,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sich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auf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ökologische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Verantwortung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konzentrieren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einen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erstklassigen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Service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bieten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 </w:t>
      </w:r>
    </w:p>
    <w:p w14:paraId="46B7BE0E" w14:textId="24EF24FC" w:rsidR="00E7385D" w:rsidRPr="006A543D" w:rsidRDefault="00A66146" w:rsidP="009F2827">
      <w:pPr>
        <w:spacing w:line="288" w:lineRule="auto"/>
        <w:textAlignment w:val="baseline"/>
        <w:rPr>
          <w:rFonts w:ascii="Calibri Light" w:hAnsi="Calibri Light" w:cs="Calibri Light"/>
          <w:color w:val="002060"/>
          <w:sz w:val="18"/>
          <w:szCs w:val="18"/>
        </w:rPr>
      </w:pPr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Die deutsche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Tochter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 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beschäftigt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bundesweit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210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Mitarbeiter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Täglich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liefert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rund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1.500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Aufträge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aus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rund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10.000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Qualitätsartikel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Geschäftsbereiche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Papier (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grafische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Papiere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Büropapiere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),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Verpackungen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,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Hygiene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visuelle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Kommunikation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mit Hardware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werden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bundesweit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über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6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Antalis-Standorte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vertrieben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Darüber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hinaus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ist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Bereich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Industrial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 Packaging mit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dem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Tochterunternehmen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 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Verpackungen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der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kürzlich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akquirierten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BB Pack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Gruppe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(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Tochtergesellschaften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: cr8 Packaging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und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Printmate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)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vertreten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Zum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1.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Januar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2024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wurde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Macron 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als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Anbieter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im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LFP-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Hardwarebereich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komplett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in die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Antalis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 xml:space="preserve"> GmbH </w:t>
      </w:r>
      <w:proofErr w:type="spellStart"/>
      <w:r w:rsidRPr="006A543D">
        <w:rPr>
          <w:rFonts w:ascii="Calibri Light" w:hAnsi="Calibri Light" w:cs="Calibri Light"/>
          <w:color w:val="002060"/>
          <w:sz w:val="18"/>
          <w:szCs w:val="18"/>
        </w:rPr>
        <w:t>integriert</w:t>
      </w:r>
      <w:proofErr w:type="spellEnd"/>
      <w:r w:rsidRPr="006A543D">
        <w:rPr>
          <w:rFonts w:ascii="Calibri Light" w:hAnsi="Calibri Light" w:cs="Calibri Light"/>
          <w:color w:val="002060"/>
          <w:sz w:val="18"/>
          <w:szCs w:val="18"/>
        </w:rPr>
        <w:t>.</w:t>
      </w:r>
    </w:p>
    <w:sectPr w:rsidR="00E7385D" w:rsidRPr="006A543D">
      <w:headerReference w:type="default" r:id="rId9"/>
      <w:headerReference w:type="first" r:id="rId10"/>
      <w:pgSz w:w="11909" w:h="16834"/>
      <w:pgMar w:top="1440" w:right="1440" w:bottom="1440" w:left="14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2EECE" w14:textId="77777777" w:rsidR="004308A6" w:rsidRDefault="00B567FF">
      <w:pPr>
        <w:spacing w:line="240" w:lineRule="auto"/>
      </w:pPr>
      <w:r>
        <w:separator/>
      </w:r>
    </w:p>
  </w:endnote>
  <w:endnote w:type="continuationSeparator" w:id="0">
    <w:p w14:paraId="12C15FC6" w14:textId="77777777" w:rsidR="004308A6" w:rsidRDefault="00B567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7D2B5" w14:textId="77777777" w:rsidR="004308A6" w:rsidRDefault="00B567FF">
      <w:pPr>
        <w:spacing w:line="240" w:lineRule="auto"/>
      </w:pPr>
      <w:r>
        <w:separator/>
      </w:r>
    </w:p>
  </w:footnote>
  <w:footnote w:type="continuationSeparator" w:id="0">
    <w:p w14:paraId="113144E7" w14:textId="77777777" w:rsidR="004308A6" w:rsidRDefault="00B567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7D0B57" w14:textId="77777777" w:rsidR="00E7385D" w:rsidRDefault="00B567FF">
    <w:r>
      <w:rPr>
        <w:noProof/>
        <w:lang w:val="de-DE" w:eastAsia="de-DE"/>
      </w:rPr>
      <w:drawing>
        <wp:inline distT="114300" distB="114300" distL="114300" distR="114300" wp14:anchorId="6EB0538A" wp14:editId="7D81D5A2">
          <wp:extent cx="1423988" cy="706600"/>
          <wp:effectExtent l="0" t="0" r="0" b="0"/>
          <wp:docPr id="1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3988" cy="70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37A4E" w14:textId="77777777" w:rsidR="00E7385D" w:rsidRDefault="00B567FF">
    <w:pPr>
      <w:spacing w:before="240" w:after="240"/>
      <w:rPr>
        <w:sz w:val="18"/>
        <w:szCs w:val="18"/>
      </w:rPr>
    </w:pPr>
    <w:r>
      <w:rPr>
        <w:noProof/>
        <w:lang w:val="de-DE" w:eastAsia="de-DE"/>
      </w:rPr>
      <w:drawing>
        <wp:anchor distT="114300" distB="114300" distL="114300" distR="114300" simplePos="0" relativeHeight="251658240" behindDoc="1" locked="0" layoutInCell="1" hidden="0" allowOverlap="1" wp14:anchorId="78ED9578" wp14:editId="4D8C12E8">
          <wp:simplePos x="0" y="0"/>
          <wp:positionH relativeFrom="column">
            <wp:posOffset>4438650</wp:posOffset>
          </wp:positionH>
          <wp:positionV relativeFrom="paragraph">
            <wp:posOffset>-114299</wp:posOffset>
          </wp:positionV>
          <wp:extent cx="1423988" cy="706600"/>
          <wp:effectExtent l="0" t="0" r="0" b="0"/>
          <wp:wrapNone/>
          <wp:docPr id="2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3988" cy="70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BB7A04A" w14:textId="77777777" w:rsidR="00E7385D" w:rsidRDefault="00E7385D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85D"/>
    <w:rsid w:val="00006F30"/>
    <w:rsid w:val="000553B9"/>
    <w:rsid w:val="000C4741"/>
    <w:rsid w:val="00185DD5"/>
    <w:rsid w:val="00206E07"/>
    <w:rsid w:val="00266530"/>
    <w:rsid w:val="00283116"/>
    <w:rsid w:val="002A7D30"/>
    <w:rsid w:val="002F3BB3"/>
    <w:rsid w:val="00323C9F"/>
    <w:rsid w:val="003E6BE3"/>
    <w:rsid w:val="0040059D"/>
    <w:rsid w:val="004308A6"/>
    <w:rsid w:val="00445FD6"/>
    <w:rsid w:val="004E3BBE"/>
    <w:rsid w:val="00507247"/>
    <w:rsid w:val="005364E1"/>
    <w:rsid w:val="00552735"/>
    <w:rsid w:val="005C7920"/>
    <w:rsid w:val="005D0796"/>
    <w:rsid w:val="005E7CEB"/>
    <w:rsid w:val="005F55C0"/>
    <w:rsid w:val="00642D3A"/>
    <w:rsid w:val="00661FC1"/>
    <w:rsid w:val="006A543D"/>
    <w:rsid w:val="0070508C"/>
    <w:rsid w:val="00764392"/>
    <w:rsid w:val="0076445E"/>
    <w:rsid w:val="007D2EEE"/>
    <w:rsid w:val="00853A9E"/>
    <w:rsid w:val="00943D36"/>
    <w:rsid w:val="009F2827"/>
    <w:rsid w:val="00A32990"/>
    <w:rsid w:val="00A66146"/>
    <w:rsid w:val="00A668C1"/>
    <w:rsid w:val="00A824A9"/>
    <w:rsid w:val="00A94428"/>
    <w:rsid w:val="00AE655E"/>
    <w:rsid w:val="00B47FF4"/>
    <w:rsid w:val="00B55332"/>
    <w:rsid w:val="00B567FF"/>
    <w:rsid w:val="00B817C7"/>
    <w:rsid w:val="00BA6CD1"/>
    <w:rsid w:val="00BE7DAC"/>
    <w:rsid w:val="00CD46D0"/>
    <w:rsid w:val="00D41E89"/>
    <w:rsid w:val="00DB0B33"/>
    <w:rsid w:val="00DD2165"/>
    <w:rsid w:val="00E17640"/>
    <w:rsid w:val="00E221EB"/>
    <w:rsid w:val="00E63EC2"/>
    <w:rsid w:val="00E67DBC"/>
    <w:rsid w:val="00E7385D"/>
    <w:rsid w:val="00F30C02"/>
    <w:rsid w:val="00F44C32"/>
    <w:rsid w:val="00F464B6"/>
    <w:rsid w:val="00F7086A"/>
    <w:rsid w:val="00F76CB3"/>
    <w:rsid w:val="00FF7EC6"/>
    <w:rsid w:val="48EA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20B59"/>
  <w15:docId w15:val="{735323AE-95F2-455F-B2DE-C5925F477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Kopfzeile">
    <w:name w:val="header"/>
    <w:basedOn w:val="Standard"/>
    <w:link w:val="KopfzeileZchn"/>
    <w:uiPriority w:val="99"/>
    <w:unhideWhenUsed/>
    <w:rsid w:val="0028311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83116"/>
  </w:style>
  <w:style w:type="paragraph" w:styleId="Fuzeile">
    <w:name w:val="footer"/>
    <w:basedOn w:val="Standard"/>
    <w:link w:val="FuzeileZchn"/>
    <w:uiPriority w:val="99"/>
    <w:unhideWhenUsed/>
    <w:rsid w:val="0028311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83116"/>
  </w:style>
  <w:style w:type="character" w:styleId="Hyperlink">
    <w:name w:val="Hyperlink"/>
    <w:basedOn w:val="Absatz-Standardschriftart"/>
    <w:uiPriority w:val="99"/>
    <w:unhideWhenUsed/>
    <w:rsid w:val="00A66146"/>
  </w:style>
  <w:style w:type="paragraph" w:customStyle="1" w:styleId="paragraph">
    <w:name w:val="paragraph"/>
    <w:basedOn w:val="Standard"/>
    <w:rsid w:val="00A66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character" w:customStyle="1" w:styleId="normaltextrun">
    <w:name w:val="normaltextrun"/>
    <w:basedOn w:val="Absatz-Standardschriftart"/>
    <w:rsid w:val="00A66146"/>
  </w:style>
  <w:style w:type="character" w:customStyle="1" w:styleId="eop">
    <w:name w:val="eop"/>
    <w:basedOn w:val="Absatz-Standardschriftart"/>
    <w:rsid w:val="00A66146"/>
  </w:style>
  <w:style w:type="paragraph" w:styleId="StandardWeb">
    <w:name w:val="Normal (Web)"/>
    <w:basedOn w:val="Standard"/>
    <w:uiPriority w:val="99"/>
    <w:semiHidden/>
    <w:unhideWhenUsed/>
    <w:rsid w:val="00F76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Fett">
    <w:name w:val="Strong"/>
    <w:basedOn w:val="Absatz-Standardschriftart"/>
    <w:uiPriority w:val="22"/>
    <w:qFormat/>
    <w:rsid w:val="00F76CB3"/>
    <w:rPr>
      <w:b/>
      <w:bCs/>
    </w:rPr>
  </w:style>
  <w:style w:type="character" w:styleId="Hervorhebung">
    <w:name w:val="Emphasis"/>
    <w:basedOn w:val="Absatz-Standardschriftart"/>
    <w:uiPriority w:val="20"/>
    <w:qFormat/>
    <w:rsid w:val="00F76C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2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4525c6f-7297-4c35-baf1-181c5ea01a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29D6E93D04340A4E577FDF46E66DE" ma:contentTypeVersion="12" ma:contentTypeDescription="Create a new document." ma:contentTypeScope="" ma:versionID="61198d5eed35f54a18dce83f32d6b406">
  <xsd:schema xmlns:xsd="http://www.w3.org/2001/XMLSchema" xmlns:xs="http://www.w3.org/2001/XMLSchema" xmlns:p="http://schemas.microsoft.com/office/2006/metadata/properties" xmlns:ns3="b4525c6f-7297-4c35-baf1-181c5ea01a6c" xmlns:ns4="a03990e0-ddd7-4f80-addf-61dceee81351" targetNamespace="http://schemas.microsoft.com/office/2006/metadata/properties" ma:root="true" ma:fieldsID="233297e3e818676e0b06a4a320b1481a" ns3:_="" ns4:_="">
    <xsd:import namespace="b4525c6f-7297-4c35-baf1-181c5ea01a6c"/>
    <xsd:import namespace="a03990e0-ddd7-4f80-addf-61dceee813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525c6f-7297-4c35-baf1-181c5ea01a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990e0-ddd7-4f80-addf-61dceee8135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88EA4F-9605-44BC-9E6E-61F0D77777BD}">
  <ds:schemaRefs>
    <ds:schemaRef ds:uri="http://purl.org/dc/elements/1.1/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a03990e0-ddd7-4f80-addf-61dceee81351"/>
    <ds:schemaRef ds:uri="http://schemas.openxmlformats.org/package/2006/metadata/core-properties"/>
    <ds:schemaRef ds:uri="http://schemas.microsoft.com/office/infopath/2007/PartnerControls"/>
    <ds:schemaRef ds:uri="b4525c6f-7297-4c35-baf1-181c5ea01a6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4B92E37-E739-4937-82F7-D92AF27C03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525c6f-7297-4c35-baf1-181c5ea01a6c"/>
    <ds:schemaRef ds:uri="a03990e0-ddd7-4f80-addf-61dceee81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76D1A7-CCBC-42B7-AC59-DAE73374E7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616</Words>
  <Characters>3883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 VIDALSOLER</dc:creator>
  <cp:lastModifiedBy>Rossa, Ramona</cp:lastModifiedBy>
  <cp:revision>5</cp:revision>
  <dcterms:created xsi:type="dcterms:W3CDTF">2024-11-11T09:27:00Z</dcterms:created>
  <dcterms:modified xsi:type="dcterms:W3CDTF">2024-11-21T08:27:00Z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0x010100E6B29D6E93D04340A4E577FDF46E66DE</vt:lpwstr>
  </property>
  <property fmtid="{D5CDD505-2E9C-101B-9397-08002B2CF9AE}" pid="3" name="MediaServiceImageTags">
    <vt:lpwstr/>
  </property>
</Properties>
</file>